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FDC66" w14:textId="3C7E374A" w:rsidR="00290468" w:rsidRPr="00813FB1" w:rsidRDefault="00D25F2D" w:rsidP="00813FB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B82A3C" wp14:editId="7922242C">
                <wp:simplePos x="0" y="0"/>
                <wp:positionH relativeFrom="column">
                  <wp:posOffset>-800100</wp:posOffset>
                </wp:positionH>
                <wp:positionV relativeFrom="paragraph">
                  <wp:posOffset>-685800</wp:posOffset>
                </wp:positionV>
                <wp:extent cx="11430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67129" w14:textId="2197A955" w:rsidR="00D93CB0" w:rsidRDefault="00D93CB0">
                            <w:r w:rsidRPr="003856C5">
                              <w:rPr>
                                <w:noProof/>
                              </w:rPr>
                              <w:drawing>
                                <wp:inline distT="0" distB="0" distL="0" distR="0" wp14:anchorId="5247F6D9" wp14:editId="27892902">
                                  <wp:extent cx="960120" cy="590550"/>
                                  <wp:effectExtent l="0" t="0" r="5080" b="0"/>
                                  <wp:docPr id="5" name="Picture 4" descr="Lift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 descr="Lift_logo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012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2.95pt;margin-top:-53.95pt;width:90pt;height:6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" filled="f" stroked="f">
                <v:textbox>
                  <w:txbxContent>
                    <w:p w14:paraId="5B867129" w14:textId="2197A955" w:rsidR="00D93CB0" w:rsidRDefault="00D93CB0">
                      <w:r w:rsidRPr="003856C5">
                        <w:rPr>
                          <w:noProof/>
                        </w:rPr>
                        <w:drawing>
                          <wp:inline distT="0" distB="0" distL="0" distR="0" wp14:anchorId="5247F6D9" wp14:editId="27892902">
                            <wp:extent cx="960120" cy="590550"/>
                            <wp:effectExtent l="0" t="0" r="5080" b="0"/>
                            <wp:docPr id="5" name="Picture 4" descr="Lift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 descr="Lift_logo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0120" cy="590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13F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6FCAD" wp14:editId="5AEBC2A9">
                <wp:simplePos x="0" y="0"/>
                <wp:positionH relativeFrom="column">
                  <wp:posOffset>5829300</wp:posOffset>
                </wp:positionH>
                <wp:positionV relativeFrom="paragraph">
                  <wp:posOffset>-685800</wp:posOffset>
                </wp:positionV>
                <wp:extent cx="10287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F95B0" w14:textId="4C99EC11" w:rsidR="00D93CB0" w:rsidRDefault="00D93CB0">
                            <w:r w:rsidRPr="00813FB1">
                              <w:rPr>
                                <w:noProof/>
                              </w:rPr>
                              <w:drawing>
                                <wp:inline distT="0" distB="0" distL="0" distR="0" wp14:anchorId="480225C3" wp14:editId="156F7EA9">
                                  <wp:extent cx="825500" cy="716425"/>
                                  <wp:effectExtent l="0" t="0" r="0" b="0"/>
                                  <wp:docPr id="6" name="Picture 5" descr="Screen Shot 2014-09-18 at 3.23.17 P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 descr="Screen Shot 2014-09-18 at 3.23.17 PM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5511" cy="7164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59pt;margin-top:-53.95pt;width:81pt;height:6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" filled="f" stroked="f">
                <v:textbox>
                  <w:txbxContent>
                    <w:p w14:paraId="33DF95B0" w14:textId="4C99EC11" w:rsidR="00D93CB0" w:rsidRDefault="00D93CB0">
                      <w:r w:rsidRPr="00813FB1">
                        <w:rPr>
                          <w:noProof/>
                        </w:rPr>
                        <w:drawing>
                          <wp:inline distT="0" distB="0" distL="0" distR="0" wp14:anchorId="480225C3" wp14:editId="156F7EA9">
                            <wp:extent cx="825500" cy="716425"/>
                            <wp:effectExtent l="0" t="0" r="0" b="0"/>
                            <wp:docPr id="6" name="Picture 5" descr="Screen Shot 2014-09-18 at 3.23.17 P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 descr="Screen Shot 2014-09-18 at 3.23.17 PM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5511" cy="7164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7106" w:rsidRPr="00813F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81182" wp14:editId="52C560DF">
                <wp:simplePos x="0" y="0"/>
                <wp:positionH relativeFrom="column">
                  <wp:posOffset>457200</wp:posOffset>
                </wp:positionH>
                <wp:positionV relativeFrom="paragraph">
                  <wp:posOffset>-342900</wp:posOffset>
                </wp:positionV>
                <wp:extent cx="2857500" cy="457200"/>
                <wp:effectExtent l="50800" t="25400" r="88900" b="101600"/>
                <wp:wrapThrough wrapText="bothSides">
                  <wp:wrapPolygon edited="0">
                    <wp:start x="-192" y="-1200"/>
                    <wp:lineTo x="-384" y="0"/>
                    <wp:lineTo x="-384" y="25200"/>
                    <wp:lineTo x="22080" y="25200"/>
                    <wp:lineTo x="22080" y="19200"/>
                    <wp:lineTo x="21696" y="1200"/>
                    <wp:lineTo x="21696" y="-1200"/>
                    <wp:lineTo x="-192" y="-1200"/>
                  </wp:wrapPolygon>
                </wp:wrapThrough>
                <wp:docPr id="1" name="Snip and Round Single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57200"/>
                        </a:xfrm>
                        <a:prstGeom prst="snipRoundRect">
                          <a:avLst/>
                        </a:prstGeom>
                        <a:solidFill>
                          <a:srgbClr val="F2E134"/>
                        </a:solidFill>
                        <a:ln>
                          <a:solidFill>
                            <a:srgbClr val="4F81B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D9D389" w14:textId="30D62848" w:rsidR="00D93CB0" w:rsidRPr="004250B8" w:rsidRDefault="00D93CB0" w:rsidP="00780E17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250B8"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</w:t>
                            </w:r>
                            <w:r w:rsidR="007A58A3"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odule 6</w:t>
                            </w:r>
                            <w:r w:rsidR="00212A1D"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Activity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and Round Single Corner Rectangle 1" o:spid="_x0000_s1028" style="position:absolute;left:0;text-align:left;margin-left:36pt;margin-top:-26.95pt;width:2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0,457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" adj="-11796480,,5400" path="m76202,0l2781298,,2857500,76202,2857500,457200,,457200,,76202c0,34117,34117,,76202,0xe" fillcolor="#f2e134" strokecolor="#4f81bd">
                <v:stroke joinstyle="miter"/>
                <v:shadow on="t" opacity="22937f" mv:blur="40000f" origin=",.5" offset="0,23000emu"/>
                <v:formulas/>
                <v:path arrowok="t" o:connecttype="custom" o:connectlocs="76202,0;2781298,0;2857500,76202;2857500,457200;0,457200;0,76202;76202,0" o:connectangles="0,0,0,0,0,0,0" textboxrect="0,0,2857500,457200"/>
                <v:textbox>
                  <w:txbxContent>
                    <w:p w14:paraId="60D9D389" w14:textId="30D62848" w:rsidR="00D93CB0" w:rsidRPr="004250B8" w:rsidRDefault="00D93CB0" w:rsidP="00780E17">
                      <w:pPr>
                        <w:jc w:val="center"/>
                        <w:rPr>
                          <w:rFonts w:ascii="Chalkboard" w:hAnsi="Chalkboard"/>
                          <w:b/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250B8">
                        <w:rPr>
                          <w:rFonts w:ascii="Chalkboard" w:hAnsi="Chalkboard"/>
                          <w:b/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M</w:t>
                      </w:r>
                      <w:r w:rsidR="007A58A3">
                        <w:rPr>
                          <w:rFonts w:ascii="Chalkboard" w:hAnsi="Chalkboard"/>
                          <w:b/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odule 6</w:t>
                      </w:r>
                      <w:r w:rsidR="00212A1D">
                        <w:rPr>
                          <w:rFonts w:ascii="Chalkboard" w:hAnsi="Chalkboard"/>
                          <w:b/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, Activity 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13FB1" w:rsidRPr="00813F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2BD18" wp14:editId="588111A2">
                <wp:simplePos x="0" y="0"/>
                <wp:positionH relativeFrom="column">
                  <wp:posOffset>-914400</wp:posOffset>
                </wp:positionH>
                <wp:positionV relativeFrom="paragraph">
                  <wp:posOffset>114300</wp:posOffset>
                </wp:positionV>
                <wp:extent cx="8039100" cy="114300"/>
                <wp:effectExtent l="50800" t="25400" r="88900" b="114300"/>
                <wp:wrapThrough wrapText="bothSides">
                  <wp:wrapPolygon edited="0">
                    <wp:start x="-136" y="-4800"/>
                    <wp:lineTo x="-136" y="38400"/>
                    <wp:lineTo x="21771" y="38400"/>
                    <wp:lineTo x="21771" y="-4800"/>
                    <wp:lineTo x="-136" y="-48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1.95pt;margin-top:9pt;width:633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733B6" w:rsidRPr="00813FB1">
        <w:rPr>
          <w:b/>
          <w:color w:val="000000" w:themeColor="text1"/>
          <w:sz w:val="28"/>
          <w:szCs w:val="28"/>
        </w:rPr>
        <w:t xml:space="preserve">Understanding </w:t>
      </w:r>
      <w:r w:rsidR="007A58A3">
        <w:rPr>
          <w:b/>
          <w:color w:val="000000" w:themeColor="text1"/>
          <w:sz w:val="28"/>
          <w:szCs w:val="28"/>
        </w:rPr>
        <w:t>Reading Comprehension</w:t>
      </w:r>
    </w:p>
    <w:p w14:paraId="40670DEC" w14:textId="77777777" w:rsidR="00290468" w:rsidRPr="00290468" w:rsidRDefault="00290468" w:rsidP="00290468"/>
    <w:p w14:paraId="18F7F176" w14:textId="7DAE0504" w:rsidR="00290468" w:rsidRDefault="003733B6" w:rsidP="00290468">
      <w:pPr>
        <w:rPr>
          <w:sz w:val="22"/>
          <w:szCs w:val="22"/>
        </w:rPr>
      </w:pPr>
      <w:r w:rsidRPr="003921A9">
        <w:rPr>
          <w:b/>
          <w:color w:val="000000" w:themeColor="text1"/>
          <w:sz w:val="22"/>
          <w:szCs w:val="22"/>
        </w:rPr>
        <w:t>Directions:</w:t>
      </w:r>
      <w:r w:rsidRPr="00B040F4">
        <w:rPr>
          <w:sz w:val="22"/>
          <w:szCs w:val="22"/>
        </w:rPr>
        <w:t xml:space="preserve">  </w:t>
      </w:r>
      <w:r w:rsidR="00AF7106">
        <w:rPr>
          <w:sz w:val="22"/>
          <w:szCs w:val="22"/>
        </w:rPr>
        <w:t xml:space="preserve">Get </w:t>
      </w:r>
      <w:r w:rsidR="00D25F2D">
        <w:rPr>
          <w:sz w:val="22"/>
          <w:szCs w:val="22"/>
        </w:rPr>
        <w:t xml:space="preserve">out </w:t>
      </w:r>
      <w:r w:rsidR="00AF7106">
        <w:rPr>
          <w:sz w:val="22"/>
          <w:szCs w:val="22"/>
        </w:rPr>
        <w:t>your copy of</w:t>
      </w:r>
      <w:r w:rsidRPr="00B040F4">
        <w:rPr>
          <w:sz w:val="22"/>
          <w:szCs w:val="22"/>
        </w:rPr>
        <w:t xml:space="preserve"> </w:t>
      </w:r>
      <w:r w:rsidRPr="00B040F4">
        <w:rPr>
          <w:i/>
          <w:sz w:val="22"/>
          <w:szCs w:val="22"/>
        </w:rPr>
        <w:t>Put Reading Firs</w:t>
      </w:r>
      <w:r w:rsidR="00AF7106">
        <w:rPr>
          <w:i/>
          <w:sz w:val="22"/>
          <w:szCs w:val="22"/>
        </w:rPr>
        <w:t>t</w:t>
      </w:r>
      <w:r w:rsidRPr="00B040F4">
        <w:rPr>
          <w:sz w:val="22"/>
          <w:szCs w:val="22"/>
        </w:rPr>
        <w:t xml:space="preserve">. </w:t>
      </w:r>
      <w:r w:rsidR="00AF7106">
        <w:rPr>
          <w:sz w:val="22"/>
          <w:szCs w:val="22"/>
        </w:rPr>
        <w:t xml:space="preserve"> T</w:t>
      </w:r>
      <w:r w:rsidRPr="00B040F4">
        <w:rPr>
          <w:sz w:val="22"/>
          <w:szCs w:val="22"/>
        </w:rPr>
        <w:t xml:space="preserve">o help you understand the importance of </w:t>
      </w:r>
      <w:r w:rsidR="00AF7106">
        <w:rPr>
          <w:sz w:val="22"/>
          <w:szCs w:val="22"/>
        </w:rPr>
        <w:t xml:space="preserve">the </w:t>
      </w:r>
      <w:r w:rsidR="007A58A3">
        <w:rPr>
          <w:sz w:val="22"/>
          <w:szCs w:val="22"/>
        </w:rPr>
        <w:t>reading comprehension instruction</w:t>
      </w:r>
      <w:r w:rsidRPr="00B040F4">
        <w:rPr>
          <w:sz w:val="22"/>
          <w:szCs w:val="22"/>
        </w:rPr>
        <w:t xml:space="preserve"> in </w:t>
      </w:r>
      <w:r w:rsidR="00D25F2D">
        <w:rPr>
          <w:sz w:val="22"/>
          <w:szCs w:val="22"/>
        </w:rPr>
        <w:t>overall reading development</w:t>
      </w:r>
      <w:r w:rsidRPr="00B040F4">
        <w:rPr>
          <w:sz w:val="22"/>
          <w:szCs w:val="22"/>
        </w:rPr>
        <w:t xml:space="preserve">, please read the </w:t>
      </w:r>
      <w:r w:rsidR="007A58A3">
        <w:rPr>
          <w:i/>
          <w:sz w:val="22"/>
          <w:szCs w:val="22"/>
        </w:rPr>
        <w:t xml:space="preserve">Text Comprehension Instruction </w:t>
      </w:r>
      <w:r w:rsidRPr="00B040F4">
        <w:rPr>
          <w:sz w:val="22"/>
          <w:szCs w:val="22"/>
        </w:rPr>
        <w:t xml:space="preserve">chapter, pages </w:t>
      </w:r>
      <w:r w:rsidR="007A58A3">
        <w:rPr>
          <w:sz w:val="22"/>
          <w:szCs w:val="22"/>
        </w:rPr>
        <w:t>41-48</w:t>
      </w:r>
      <w:r w:rsidRPr="00B040F4">
        <w:rPr>
          <w:sz w:val="22"/>
          <w:szCs w:val="22"/>
        </w:rPr>
        <w:t>.  When you have completed this, answer the following q</w:t>
      </w:r>
      <w:r w:rsidR="00D25F2D">
        <w:rPr>
          <w:sz w:val="22"/>
          <w:szCs w:val="22"/>
        </w:rPr>
        <w:t xml:space="preserve">uestions to test your knowledge about </w:t>
      </w:r>
      <w:r w:rsidR="007A58A3">
        <w:rPr>
          <w:sz w:val="22"/>
          <w:szCs w:val="22"/>
        </w:rPr>
        <w:t>reading comprehension instruction</w:t>
      </w:r>
      <w:r w:rsidR="00D25F2D">
        <w:rPr>
          <w:sz w:val="22"/>
          <w:szCs w:val="22"/>
        </w:rPr>
        <w:t>.</w:t>
      </w:r>
      <w:r w:rsidRPr="00B040F4">
        <w:rPr>
          <w:sz w:val="22"/>
          <w:szCs w:val="22"/>
        </w:rPr>
        <w:t xml:space="preserve">  </w:t>
      </w:r>
      <w:r w:rsidR="00593B4D">
        <w:rPr>
          <w:sz w:val="22"/>
          <w:szCs w:val="22"/>
        </w:rPr>
        <w:t xml:space="preserve"> Compare your answers and thoughts with a teacher </w:t>
      </w:r>
      <w:r w:rsidR="007A58A3">
        <w:rPr>
          <w:sz w:val="22"/>
          <w:szCs w:val="22"/>
        </w:rPr>
        <w:t>partner</w:t>
      </w:r>
      <w:r w:rsidR="00593B4D">
        <w:rPr>
          <w:sz w:val="22"/>
          <w:szCs w:val="22"/>
        </w:rPr>
        <w:t xml:space="preserve">.  </w:t>
      </w:r>
    </w:p>
    <w:p w14:paraId="773F9870" w14:textId="77777777" w:rsidR="00D25F2D" w:rsidRPr="00B040F4" w:rsidRDefault="00D25F2D" w:rsidP="00290468">
      <w:pPr>
        <w:rPr>
          <w:sz w:val="22"/>
          <w:szCs w:val="22"/>
        </w:rPr>
      </w:pPr>
    </w:p>
    <w:p w14:paraId="22BEE177" w14:textId="77777777" w:rsidR="00B040F4" w:rsidRDefault="00B040F4" w:rsidP="00290468"/>
    <w:p w14:paraId="0FDC4410" w14:textId="0632DA45" w:rsidR="00B040F4" w:rsidRDefault="00B040F4" w:rsidP="007A58A3">
      <w:pPr>
        <w:ind w:left="720" w:hanging="720"/>
        <w:rPr>
          <w:sz w:val="22"/>
          <w:szCs w:val="22"/>
        </w:rPr>
      </w:pPr>
      <w:r w:rsidRPr="005466D9">
        <w:rPr>
          <w:sz w:val="22"/>
          <w:szCs w:val="22"/>
        </w:rPr>
        <w:t>1.</w:t>
      </w:r>
      <w:r w:rsidRPr="005466D9">
        <w:rPr>
          <w:sz w:val="22"/>
          <w:szCs w:val="22"/>
        </w:rPr>
        <w:tab/>
        <w:t xml:space="preserve">In your own words, </w:t>
      </w:r>
      <w:r w:rsidR="007A58A3">
        <w:rPr>
          <w:sz w:val="22"/>
          <w:szCs w:val="22"/>
        </w:rPr>
        <w:t xml:space="preserve">summarize what the research says about the importance of reading comprehension instruction.  </w:t>
      </w:r>
    </w:p>
    <w:p w14:paraId="53B29CB6" w14:textId="77777777" w:rsidR="007A58A3" w:rsidRPr="005466D9" w:rsidRDefault="007A58A3" w:rsidP="00290468">
      <w:pPr>
        <w:rPr>
          <w:sz w:val="22"/>
          <w:szCs w:val="22"/>
        </w:rPr>
      </w:pPr>
    </w:p>
    <w:p w14:paraId="6CC6374D" w14:textId="77777777" w:rsidR="00826CBA" w:rsidRPr="005466D9" w:rsidRDefault="00826CBA" w:rsidP="00290468">
      <w:pPr>
        <w:rPr>
          <w:sz w:val="22"/>
          <w:szCs w:val="22"/>
        </w:rPr>
      </w:pPr>
    </w:p>
    <w:p w14:paraId="57C01386" w14:textId="77777777" w:rsidR="00826CBA" w:rsidRDefault="00826CBA" w:rsidP="00290468">
      <w:pPr>
        <w:rPr>
          <w:sz w:val="22"/>
          <w:szCs w:val="22"/>
        </w:rPr>
      </w:pPr>
    </w:p>
    <w:p w14:paraId="36949E1B" w14:textId="77777777" w:rsidR="00D25F2D" w:rsidRPr="005466D9" w:rsidRDefault="00D25F2D" w:rsidP="00290468">
      <w:pPr>
        <w:rPr>
          <w:sz w:val="22"/>
          <w:szCs w:val="22"/>
        </w:rPr>
      </w:pPr>
    </w:p>
    <w:p w14:paraId="7EB9D2F8" w14:textId="77777777" w:rsidR="00826CBA" w:rsidRPr="005466D9" w:rsidRDefault="00826CBA" w:rsidP="00290468">
      <w:pPr>
        <w:rPr>
          <w:sz w:val="22"/>
          <w:szCs w:val="22"/>
        </w:rPr>
      </w:pPr>
    </w:p>
    <w:p w14:paraId="39DF6563" w14:textId="494A7E24" w:rsidR="00826CBA" w:rsidRPr="005466D9" w:rsidRDefault="00826CBA" w:rsidP="00F06FF9">
      <w:pPr>
        <w:ind w:left="720" w:hanging="720"/>
        <w:rPr>
          <w:sz w:val="22"/>
          <w:szCs w:val="22"/>
        </w:rPr>
      </w:pPr>
      <w:r w:rsidRPr="005466D9">
        <w:rPr>
          <w:sz w:val="22"/>
          <w:szCs w:val="22"/>
        </w:rPr>
        <w:t>2.</w:t>
      </w:r>
      <w:r w:rsidRPr="005466D9">
        <w:rPr>
          <w:sz w:val="22"/>
          <w:szCs w:val="22"/>
        </w:rPr>
        <w:tab/>
      </w:r>
      <w:r w:rsidR="007A58A3">
        <w:rPr>
          <w:sz w:val="22"/>
          <w:szCs w:val="22"/>
        </w:rPr>
        <w:t>What are the six comprehension strategies that research has shown improves students’ reading comprehension?</w:t>
      </w:r>
    </w:p>
    <w:p w14:paraId="471AA84E" w14:textId="77777777" w:rsidR="00826CBA" w:rsidRPr="005466D9" w:rsidRDefault="00826CBA" w:rsidP="00290468">
      <w:pPr>
        <w:rPr>
          <w:sz w:val="22"/>
          <w:szCs w:val="22"/>
        </w:rPr>
      </w:pPr>
    </w:p>
    <w:p w14:paraId="70056A50" w14:textId="77777777" w:rsidR="00826CBA" w:rsidRDefault="00826CBA" w:rsidP="00290468">
      <w:pPr>
        <w:rPr>
          <w:sz w:val="22"/>
          <w:szCs w:val="22"/>
        </w:rPr>
      </w:pPr>
    </w:p>
    <w:p w14:paraId="7E82328B" w14:textId="77777777" w:rsidR="00D25F2D" w:rsidRDefault="00D25F2D" w:rsidP="00290468">
      <w:pPr>
        <w:rPr>
          <w:sz w:val="22"/>
          <w:szCs w:val="22"/>
        </w:rPr>
      </w:pPr>
    </w:p>
    <w:p w14:paraId="0E1AD61C" w14:textId="77777777" w:rsidR="00D25F2D" w:rsidRPr="005466D9" w:rsidRDefault="00D25F2D" w:rsidP="00290468">
      <w:pPr>
        <w:rPr>
          <w:sz w:val="22"/>
          <w:szCs w:val="22"/>
        </w:rPr>
      </w:pPr>
    </w:p>
    <w:p w14:paraId="17A00DD0" w14:textId="33C93DB6" w:rsidR="00826CBA" w:rsidRDefault="00826CBA" w:rsidP="00F06FF9">
      <w:pPr>
        <w:ind w:left="720" w:hanging="720"/>
        <w:rPr>
          <w:sz w:val="22"/>
          <w:szCs w:val="22"/>
        </w:rPr>
      </w:pPr>
      <w:r w:rsidRPr="005466D9">
        <w:rPr>
          <w:sz w:val="22"/>
          <w:szCs w:val="22"/>
        </w:rPr>
        <w:t>3.</w:t>
      </w:r>
      <w:r w:rsidRPr="005466D9">
        <w:rPr>
          <w:sz w:val="22"/>
          <w:szCs w:val="22"/>
        </w:rPr>
        <w:tab/>
      </w:r>
      <w:r w:rsidR="00F06FF9">
        <w:rPr>
          <w:sz w:val="22"/>
          <w:szCs w:val="22"/>
        </w:rPr>
        <w:t xml:space="preserve">What does </w:t>
      </w:r>
      <w:r w:rsidR="007A58A3">
        <w:rPr>
          <w:sz w:val="22"/>
          <w:szCs w:val="22"/>
        </w:rPr>
        <w:t>“monitoring comprehension” mean</w:t>
      </w:r>
      <w:r w:rsidR="00F06FF9">
        <w:rPr>
          <w:sz w:val="22"/>
          <w:szCs w:val="22"/>
        </w:rPr>
        <w:t xml:space="preserve">?  </w:t>
      </w:r>
      <w:r w:rsidR="007A58A3">
        <w:rPr>
          <w:sz w:val="22"/>
          <w:szCs w:val="22"/>
        </w:rPr>
        <w:t>Does this occur before, during, or after reading text?</w:t>
      </w:r>
    </w:p>
    <w:p w14:paraId="06D6AE6C" w14:textId="77777777" w:rsidR="00F06FF9" w:rsidRDefault="00F06FF9" w:rsidP="00F06FF9">
      <w:pPr>
        <w:ind w:left="720" w:hanging="720"/>
        <w:rPr>
          <w:sz w:val="22"/>
          <w:szCs w:val="22"/>
        </w:rPr>
      </w:pPr>
    </w:p>
    <w:p w14:paraId="6F5EB6F5" w14:textId="77777777" w:rsidR="00F06FF9" w:rsidRPr="005466D9" w:rsidRDefault="00F06FF9" w:rsidP="00F06FF9">
      <w:pPr>
        <w:ind w:left="720" w:hanging="720"/>
        <w:rPr>
          <w:sz w:val="22"/>
          <w:szCs w:val="22"/>
        </w:rPr>
      </w:pPr>
    </w:p>
    <w:p w14:paraId="3BC82CA6" w14:textId="77777777" w:rsidR="00826CBA" w:rsidRPr="005466D9" w:rsidRDefault="00826CBA" w:rsidP="00826CBA">
      <w:pPr>
        <w:rPr>
          <w:sz w:val="22"/>
          <w:szCs w:val="22"/>
        </w:rPr>
      </w:pPr>
    </w:p>
    <w:p w14:paraId="456FB149" w14:textId="77777777" w:rsidR="00FE6A38" w:rsidRDefault="00FE6A38" w:rsidP="00245F9C">
      <w:pPr>
        <w:rPr>
          <w:sz w:val="22"/>
          <w:szCs w:val="22"/>
        </w:rPr>
      </w:pPr>
    </w:p>
    <w:p w14:paraId="27CD8709" w14:textId="79474CD3" w:rsidR="00FE6A38" w:rsidRDefault="00245F9C" w:rsidP="00FE6A3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4</w:t>
      </w:r>
      <w:r w:rsidR="00FE6A38">
        <w:rPr>
          <w:sz w:val="22"/>
          <w:szCs w:val="22"/>
        </w:rPr>
        <w:t>.</w:t>
      </w:r>
      <w:r w:rsidR="00FE6A38">
        <w:rPr>
          <w:sz w:val="22"/>
          <w:szCs w:val="22"/>
        </w:rPr>
        <w:tab/>
        <w:t xml:space="preserve">List at least </w:t>
      </w:r>
      <w:r>
        <w:rPr>
          <w:sz w:val="22"/>
          <w:szCs w:val="22"/>
        </w:rPr>
        <w:t xml:space="preserve">two </w:t>
      </w:r>
      <w:r w:rsidR="007A58A3">
        <w:rPr>
          <w:sz w:val="22"/>
          <w:szCs w:val="22"/>
        </w:rPr>
        <w:t xml:space="preserve">other </w:t>
      </w:r>
      <w:r>
        <w:rPr>
          <w:sz w:val="22"/>
          <w:szCs w:val="22"/>
        </w:rPr>
        <w:t xml:space="preserve">research-based strategies to help students develop </w:t>
      </w:r>
      <w:r w:rsidR="007A58A3">
        <w:rPr>
          <w:sz w:val="22"/>
          <w:szCs w:val="22"/>
        </w:rPr>
        <w:t>reading comprehension</w:t>
      </w:r>
      <w:r>
        <w:rPr>
          <w:sz w:val="22"/>
          <w:szCs w:val="22"/>
        </w:rPr>
        <w:t xml:space="preserve">. </w:t>
      </w:r>
      <w:r w:rsidR="007A58A3">
        <w:rPr>
          <w:sz w:val="22"/>
          <w:szCs w:val="22"/>
        </w:rPr>
        <w:t xml:space="preserve">  Describe how they help students.  </w:t>
      </w:r>
    </w:p>
    <w:p w14:paraId="36FEF191" w14:textId="77777777" w:rsidR="00245F9C" w:rsidRDefault="00245F9C" w:rsidP="00FE6A38">
      <w:pPr>
        <w:ind w:left="720" w:hanging="720"/>
        <w:rPr>
          <w:sz w:val="22"/>
          <w:szCs w:val="22"/>
        </w:rPr>
      </w:pPr>
    </w:p>
    <w:p w14:paraId="12C23A11" w14:textId="77777777" w:rsidR="00FE6A38" w:rsidRDefault="00FE6A38" w:rsidP="00FE6A3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 xml:space="preserve">a.  </w:t>
      </w:r>
    </w:p>
    <w:p w14:paraId="6D862350" w14:textId="77777777" w:rsidR="00245F9C" w:rsidRDefault="00245F9C" w:rsidP="00FE6A38">
      <w:pPr>
        <w:ind w:left="720" w:hanging="720"/>
        <w:rPr>
          <w:sz w:val="22"/>
          <w:szCs w:val="22"/>
        </w:rPr>
      </w:pPr>
    </w:p>
    <w:p w14:paraId="4E059385" w14:textId="77777777" w:rsidR="00245F9C" w:rsidRDefault="00245F9C" w:rsidP="00FE6A38">
      <w:pPr>
        <w:ind w:left="720" w:hanging="720"/>
        <w:rPr>
          <w:sz w:val="22"/>
          <w:szCs w:val="22"/>
        </w:rPr>
      </w:pPr>
    </w:p>
    <w:p w14:paraId="183BA6C4" w14:textId="77777777" w:rsidR="00FE6A38" w:rsidRDefault="00FE6A38" w:rsidP="00FE6A38">
      <w:pPr>
        <w:ind w:left="720" w:hanging="720"/>
        <w:rPr>
          <w:sz w:val="22"/>
          <w:szCs w:val="22"/>
        </w:rPr>
      </w:pPr>
    </w:p>
    <w:p w14:paraId="43796733" w14:textId="77777777" w:rsidR="00FE6A38" w:rsidRDefault="00FE6A38" w:rsidP="00FE6A3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 xml:space="preserve">b.  </w:t>
      </w:r>
    </w:p>
    <w:p w14:paraId="6E41E7FA" w14:textId="77777777" w:rsidR="00FE6A38" w:rsidRDefault="00FE6A38" w:rsidP="00FE6A38">
      <w:pPr>
        <w:ind w:left="720" w:hanging="720"/>
        <w:rPr>
          <w:sz w:val="22"/>
          <w:szCs w:val="22"/>
        </w:rPr>
      </w:pPr>
    </w:p>
    <w:p w14:paraId="68F125E4" w14:textId="582A0E47" w:rsidR="00FE6A38" w:rsidRDefault="00FE6A38" w:rsidP="00245F9C">
      <w:pPr>
        <w:rPr>
          <w:sz w:val="22"/>
          <w:szCs w:val="22"/>
        </w:rPr>
      </w:pPr>
    </w:p>
    <w:p w14:paraId="46F93F0A" w14:textId="2AC26BBD" w:rsidR="00245F9C" w:rsidRDefault="00245F9C" w:rsidP="00245F9C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5.  </w:t>
      </w:r>
      <w:r>
        <w:rPr>
          <w:sz w:val="22"/>
          <w:szCs w:val="22"/>
        </w:rPr>
        <w:tab/>
      </w:r>
      <w:r w:rsidR="007A58A3">
        <w:rPr>
          <w:sz w:val="22"/>
          <w:szCs w:val="22"/>
        </w:rPr>
        <w:t>How should reading comprehension strategies be taught</w:t>
      </w:r>
      <w:r>
        <w:rPr>
          <w:sz w:val="22"/>
          <w:szCs w:val="22"/>
        </w:rPr>
        <w:t>?</w:t>
      </w:r>
    </w:p>
    <w:p w14:paraId="7FABED99" w14:textId="77777777" w:rsidR="007A58A3" w:rsidRDefault="007A58A3" w:rsidP="00245F9C">
      <w:pPr>
        <w:ind w:left="720" w:hanging="720"/>
        <w:rPr>
          <w:sz w:val="22"/>
          <w:szCs w:val="22"/>
        </w:rPr>
      </w:pPr>
    </w:p>
    <w:p w14:paraId="01C712C7" w14:textId="77777777" w:rsidR="007A58A3" w:rsidRDefault="007A58A3" w:rsidP="00245F9C">
      <w:pPr>
        <w:ind w:left="720" w:hanging="720"/>
        <w:rPr>
          <w:sz w:val="22"/>
          <w:szCs w:val="22"/>
        </w:rPr>
      </w:pPr>
    </w:p>
    <w:p w14:paraId="4D280A13" w14:textId="77777777" w:rsidR="007A58A3" w:rsidRDefault="007A58A3" w:rsidP="00245F9C">
      <w:pPr>
        <w:ind w:left="720" w:hanging="720"/>
        <w:rPr>
          <w:sz w:val="22"/>
          <w:szCs w:val="22"/>
        </w:rPr>
      </w:pPr>
    </w:p>
    <w:p w14:paraId="0EE04F8C" w14:textId="6A158BBE" w:rsidR="00245F9C" w:rsidRDefault="007A58A3" w:rsidP="007A58A3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Should you wait to work on reading comprehension until students can fluently read or can comprehension instruction begin early in the primary grades?</w:t>
      </w:r>
      <w:bookmarkStart w:id="0" w:name="_GoBack"/>
      <w:bookmarkEnd w:id="0"/>
    </w:p>
    <w:p w14:paraId="56327DEB" w14:textId="77777777" w:rsidR="007A58A3" w:rsidRPr="00FE6A38" w:rsidRDefault="007A58A3" w:rsidP="007A58A3">
      <w:pPr>
        <w:ind w:left="720" w:hanging="720"/>
        <w:rPr>
          <w:sz w:val="22"/>
          <w:szCs w:val="22"/>
        </w:rPr>
      </w:pPr>
    </w:p>
    <w:sectPr w:rsidR="007A58A3" w:rsidRPr="00FE6A38" w:rsidSect="000E396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85D"/>
    <w:multiLevelType w:val="hybridMultilevel"/>
    <w:tmpl w:val="B7269DCA"/>
    <w:lvl w:ilvl="0" w:tplc="CC8254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082300"/>
    <w:multiLevelType w:val="multilevel"/>
    <w:tmpl w:val="B9626482"/>
    <w:lvl w:ilvl="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D32AD"/>
    <w:multiLevelType w:val="hybridMultilevel"/>
    <w:tmpl w:val="827A0AE2"/>
    <w:lvl w:ilvl="0" w:tplc="D4D23BFA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F013CE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D43AA2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E83A7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CAC352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8A9C9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64C7A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60DFC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24FE2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A54555C"/>
    <w:multiLevelType w:val="hybridMultilevel"/>
    <w:tmpl w:val="DD827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8576E"/>
    <w:multiLevelType w:val="hybridMultilevel"/>
    <w:tmpl w:val="32AEC256"/>
    <w:lvl w:ilvl="0" w:tplc="EF5C3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176701"/>
    <w:multiLevelType w:val="hybridMultilevel"/>
    <w:tmpl w:val="B9626482"/>
    <w:lvl w:ilvl="0" w:tplc="B8F06FB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69"/>
    <w:rsid w:val="000B3BD9"/>
    <w:rsid w:val="000E3969"/>
    <w:rsid w:val="001358C5"/>
    <w:rsid w:val="00212A1D"/>
    <w:rsid w:val="00245F9C"/>
    <w:rsid w:val="00290468"/>
    <w:rsid w:val="003733B6"/>
    <w:rsid w:val="003856C5"/>
    <w:rsid w:val="003921A9"/>
    <w:rsid w:val="003A5AD5"/>
    <w:rsid w:val="003D4563"/>
    <w:rsid w:val="004250B8"/>
    <w:rsid w:val="0047524D"/>
    <w:rsid w:val="005466D9"/>
    <w:rsid w:val="00593B4D"/>
    <w:rsid w:val="0063533A"/>
    <w:rsid w:val="00772490"/>
    <w:rsid w:val="00780E17"/>
    <w:rsid w:val="007A58A3"/>
    <w:rsid w:val="00813FB1"/>
    <w:rsid w:val="00826CBA"/>
    <w:rsid w:val="00AF7106"/>
    <w:rsid w:val="00B040F4"/>
    <w:rsid w:val="00D25F2D"/>
    <w:rsid w:val="00D93CB0"/>
    <w:rsid w:val="00F06FF9"/>
    <w:rsid w:val="00FB3E1A"/>
    <w:rsid w:val="00FE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0657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9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9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6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90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9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9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6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90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24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8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2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6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176</Words>
  <Characters>1004</Characters>
  <Application>Microsoft Macintosh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 Jankowski</cp:lastModifiedBy>
  <cp:revision>14</cp:revision>
  <dcterms:created xsi:type="dcterms:W3CDTF">2014-10-01T18:28:00Z</dcterms:created>
  <dcterms:modified xsi:type="dcterms:W3CDTF">2015-08-31T17:35:00Z</dcterms:modified>
</cp:coreProperties>
</file>